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BB20D" w14:textId="77777777" w:rsidR="00CC7D92" w:rsidRDefault="00CC7D92" w:rsidP="00A82C85">
      <w:pPr>
        <w:jc w:val="center"/>
        <w:rPr>
          <w:rFonts w:cstheme="minorHAnsi"/>
          <w:b/>
        </w:rPr>
      </w:pPr>
    </w:p>
    <w:p w14:paraId="42F03E12" w14:textId="135932FB" w:rsidR="00CC7D92" w:rsidRDefault="00CC7D92" w:rsidP="00CC7D92">
      <w:pPr>
        <w:spacing w:after="0"/>
        <w:ind w:right="5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9 do SWZ </w:t>
      </w:r>
    </w:p>
    <w:p w14:paraId="158A1F7E" w14:textId="6AEA1322" w:rsidR="00CC7D92" w:rsidRDefault="00D77CAD" w:rsidP="00CC7D92">
      <w:pPr>
        <w:spacing w:after="0"/>
        <w:ind w:right="54"/>
        <w:jc w:val="right"/>
      </w:pPr>
      <w:bookmarkStart w:id="0" w:name="_heading=h.mbrtpmm2jqnk" w:colFirst="0" w:colLast="0"/>
      <w:bookmarkEnd w:id="0"/>
      <w:r>
        <w:rPr>
          <w:b/>
          <w:sz w:val="24"/>
          <w:szCs w:val="24"/>
        </w:rPr>
        <w:t>DZI/080/</w:t>
      </w:r>
      <w:r w:rsidR="0047396C">
        <w:rPr>
          <w:b/>
          <w:sz w:val="24"/>
          <w:szCs w:val="24"/>
        </w:rPr>
        <w:t>65</w:t>
      </w:r>
      <w:r w:rsidR="005F4F55">
        <w:rPr>
          <w:b/>
          <w:sz w:val="24"/>
          <w:szCs w:val="24"/>
        </w:rPr>
        <w:t>/2026</w:t>
      </w:r>
    </w:p>
    <w:p w14:paraId="35882495" w14:textId="422C34D4" w:rsidR="00CC7D92" w:rsidRDefault="00CC7D92" w:rsidP="00CC7D92">
      <w:pPr>
        <w:rPr>
          <w:rFonts w:cstheme="minorHAnsi"/>
          <w:b/>
        </w:rPr>
      </w:pPr>
    </w:p>
    <w:p w14:paraId="7E2EEEDF" w14:textId="77777777" w:rsidR="00AE4A63" w:rsidRPr="002F60A2" w:rsidRDefault="00AE4A63" w:rsidP="00AE4A63">
      <w:pPr>
        <w:jc w:val="center"/>
        <w:rPr>
          <w:rFonts w:cstheme="minorHAnsi"/>
          <w:b/>
        </w:rPr>
      </w:pPr>
      <w:r w:rsidRPr="002F60A2">
        <w:rPr>
          <w:rFonts w:cstheme="minorHAnsi"/>
          <w:b/>
        </w:rPr>
        <w:t>Klauzula informacyjna</w:t>
      </w:r>
    </w:p>
    <w:p w14:paraId="698EE3AF" w14:textId="77777777" w:rsidR="00AE4A63" w:rsidRPr="002F60A2" w:rsidRDefault="00AE4A63" w:rsidP="00AE4A63">
      <w:pPr>
        <w:shd w:val="clear" w:color="auto" w:fill="FFFFFF"/>
        <w:spacing w:after="0" w:line="240" w:lineRule="auto"/>
        <w:jc w:val="both"/>
        <w:rPr>
          <w:rFonts w:eastAsia="Times New Roman" w:cstheme="minorHAnsi"/>
        </w:rPr>
      </w:pPr>
      <w:r w:rsidRPr="002F60A2">
        <w:rPr>
          <w:rFonts w:cstheme="minorHAnsi"/>
        </w:rPr>
        <w:t>Zgodnie z art. 13 Rozporządzenia Parlamentu Europejskiego i Rady (UE) 2016/679 z dnia 27 kwietnia 2016 r. - RODO,</w:t>
      </w:r>
      <w:r w:rsidRPr="002F60A2">
        <w:rPr>
          <w:rFonts w:eastAsia="Times New Roman" w:cstheme="minorHAnsi"/>
        </w:rPr>
        <w:t xml:space="preserve"> informujemy, że:</w:t>
      </w:r>
    </w:p>
    <w:p w14:paraId="29C1A863" w14:textId="77777777" w:rsidR="00AE4A63" w:rsidRPr="002F60A2" w:rsidRDefault="00AE4A63" w:rsidP="00AE4A63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Administratorem Państwa danych osobowych jest Muzeum Gross-Rosen w Rogoźnicy.</w:t>
      </w:r>
    </w:p>
    <w:p w14:paraId="0565A274" w14:textId="77777777" w:rsidR="00AE4A63" w:rsidRPr="002F60A2" w:rsidRDefault="00AE4A63" w:rsidP="00AE4A63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 xml:space="preserve">Dane kontaktowe Administratora: ul. Szarych Szeregów 9, 58-304 Wałbrzych; </w:t>
      </w:r>
    </w:p>
    <w:p w14:paraId="2715F05E" w14:textId="77777777" w:rsidR="00AE4A63" w:rsidRPr="002F60A2" w:rsidRDefault="00AE4A63" w:rsidP="00AE4A63">
      <w:pPr>
        <w:pStyle w:val="Akapitzlist"/>
        <w:numPr>
          <w:ilvl w:val="0"/>
          <w:numId w:val="15"/>
        </w:numPr>
        <w:shd w:val="clear" w:color="auto" w:fill="FFFFFF"/>
        <w:spacing w:after="0" w:line="240" w:lineRule="auto"/>
        <w:ind w:left="851" w:hanging="272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e-mail: muzeum@gross-rosen.eu;</w:t>
      </w:r>
    </w:p>
    <w:p w14:paraId="0FB310C8" w14:textId="77777777" w:rsidR="00AE4A63" w:rsidRPr="002F60A2" w:rsidRDefault="00AE4A63" w:rsidP="00AE4A63">
      <w:pPr>
        <w:pStyle w:val="Akapitzlist"/>
        <w:numPr>
          <w:ilvl w:val="0"/>
          <w:numId w:val="15"/>
        </w:numPr>
        <w:shd w:val="clear" w:color="auto" w:fill="FFFFFF"/>
        <w:spacing w:after="0" w:line="240" w:lineRule="auto"/>
        <w:ind w:left="851" w:hanging="272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telefon: tel. 74 842-15-80 / 74 846-45-66</w:t>
      </w:r>
    </w:p>
    <w:p w14:paraId="639778D5" w14:textId="77777777" w:rsidR="00AE4A63" w:rsidRPr="002F60A2" w:rsidRDefault="00AE4A63" w:rsidP="00AE4A63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cstheme="minorHAnsi"/>
        </w:rPr>
      </w:pPr>
      <w:r w:rsidRPr="002F60A2">
        <w:rPr>
          <w:rFonts w:cstheme="minorHAnsi"/>
        </w:rPr>
        <w:t>Powołany inspektor ochrony danych: Rafał Guzik; kontakt: abi@vp.pl</w:t>
      </w:r>
    </w:p>
    <w:p w14:paraId="45037BB7" w14:textId="77777777" w:rsidR="00AE4A63" w:rsidRPr="002F60A2" w:rsidRDefault="00AE4A63" w:rsidP="00AE4A63">
      <w:pPr>
        <w:pStyle w:val="Akapitzlist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Państwa dane osobowe będą przetwarzane w celu:</w:t>
      </w:r>
    </w:p>
    <w:p w14:paraId="31ADEA62" w14:textId="77777777" w:rsidR="00AE4A63" w:rsidRPr="002F60A2" w:rsidRDefault="00AE4A63" w:rsidP="00AE4A63">
      <w:pPr>
        <w:pStyle w:val="Akapitzlist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przeprowadzenia postępowania o udzielenie zamówienia publicznego, w tym oceny ofert, wyboru oferty najkorzystniejszej, zawarcia umowy i realizacji zamówienia – na podstawie art. 6 ust. 1 lit. c RODO, w związku z ustawą z dnia 11 września 2019 r. – Prawo zamówień publicznych;</w:t>
      </w:r>
    </w:p>
    <w:p w14:paraId="78056F57" w14:textId="77777777" w:rsidR="00AE4A63" w:rsidRPr="002F60A2" w:rsidRDefault="00AE4A63" w:rsidP="00AE4A63">
      <w:pPr>
        <w:pStyle w:val="Akapitzlist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wypełnienia obowiązków archiwizacyjnych i sprawozdawczych (m.in. wynikających z ustawy Prawo zamówień publicznych) – na podstawie art. 6 ust. 1 lit. c RODO;</w:t>
      </w:r>
    </w:p>
    <w:p w14:paraId="038D5039" w14:textId="77777777" w:rsidR="00AE4A63" w:rsidRPr="002F60A2" w:rsidRDefault="00AE4A63" w:rsidP="00AE4A63">
      <w:pPr>
        <w:pStyle w:val="Akapitzlist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ewentualnego dochodzenia lub obrony przed roszczeniami (podstawa prawna: art. 6 ust. 1 lit. f RODO – prawnie uzasadniony interes Administratora)</w:t>
      </w:r>
      <w:r>
        <w:rPr>
          <w:rFonts w:eastAsia="Times New Roman" w:cstheme="minorHAnsi"/>
          <w:lang w:eastAsia="pl-PL"/>
        </w:rPr>
        <w:t>.</w:t>
      </w:r>
    </w:p>
    <w:p w14:paraId="5F4B58AC" w14:textId="77777777" w:rsidR="00AE4A63" w:rsidRPr="002F60A2" w:rsidRDefault="00AE4A63" w:rsidP="00AE4A63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Odbiorcami Państwa danych osobowych mogą być osoby lub podmioty, którym udostępniona zostanie dokumentacja postępowania w oparciu o art. 18 oraz art. 74 ust. 1 ustawy z dnia 11 września 2019 r. – Prawo zamówień publicznych</w:t>
      </w:r>
      <w:r>
        <w:rPr>
          <w:rFonts w:eastAsia="Times New Roman" w:cstheme="minorHAnsi"/>
          <w:lang w:eastAsia="pl-PL"/>
        </w:rPr>
        <w:t xml:space="preserve"> [dalej„Pzp”] </w:t>
      </w:r>
      <w:r w:rsidRPr="002F60A2">
        <w:rPr>
          <w:rFonts w:eastAsia="Times New Roman" w:cstheme="minorHAnsi"/>
          <w:lang w:eastAsia="pl-PL"/>
        </w:rPr>
        <w:t>(w tym publikacja w Biuletynie Zamówień Publicznych/BZP, Dzienniku Urzędowym UE/TED oraz na stronie internetowej Administratora) oraz</w:t>
      </w:r>
      <w:r w:rsidRPr="002F60A2">
        <w:t xml:space="preserve"> </w:t>
      </w:r>
      <w:r w:rsidRPr="002F60A2">
        <w:rPr>
          <w:rFonts w:eastAsia="Times New Roman" w:cstheme="minorHAnsi"/>
          <w:lang w:eastAsia="pl-PL"/>
        </w:rPr>
        <w:t>podmioty lub organy uprawnione na podstawie przepisów prawa (np. instytucje kontrolne, organy ścigania),</w:t>
      </w:r>
      <w:r>
        <w:rPr>
          <w:rFonts w:eastAsia="Times New Roman" w:cstheme="minorHAnsi"/>
          <w:lang w:eastAsia="pl-PL"/>
        </w:rPr>
        <w:t xml:space="preserve"> a także </w:t>
      </w:r>
      <w:r w:rsidRPr="002F60A2">
        <w:rPr>
          <w:rFonts w:eastAsia="Times New Roman" w:cstheme="minorHAnsi"/>
          <w:lang w:eastAsia="pl-PL"/>
        </w:rPr>
        <w:t>podmioty świadczące usługi na rzecz Administratora (np. usługi prawnicze, informatyczne, doradcze), z którymi zawarto odpowiednie umowy powierzenia.</w:t>
      </w:r>
    </w:p>
    <w:p w14:paraId="6895A0A3" w14:textId="77777777" w:rsidR="00AE4A63" w:rsidRPr="002F60A2" w:rsidRDefault="00AE4A63" w:rsidP="00AE4A63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 xml:space="preserve">Państwa dane osobowe będą przechowywane przez okres niezbędny do realizacji celów określonych w pkt. 4 </w:t>
      </w:r>
      <w:r>
        <w:rPr>
          <w:rFonts w:eastAsia="Times New Roman" w:cstheme="minorHAnsi"/>
          <w:lang w:eastAsia="pl-PL"/>
        </w:rPr>
        <w:t xml:space="preserve">– co do zasady </w:t>
      </w:r>
      <w:r w:rsidRPr="002F60A2">
        <w:rPr>
          <w:rFonts w:eastAsia="Times New Roman" w:cstheme="minorHAnsi"/>
          <w:lang w:eastAsia="pl-PL"/>
        </w:rPr>
        <w:t>przez okres 4 lat od dnia zakończenia postępowania o udzielenie zamówienia</w:t>
      </w:r>
      <w:r>
        <w:rPr>
          <w:rFonts w:eastAsia="Times New Roman" w:cstheme="minorHAnsi"/>
          <w:lang w:eastAsia="pl-PL"/>
        </w:rPr>
        <w:t xml:space="preserve"> </w:t>
      </w:r>
      <w:r w:rsidRPr="002F60A2">
        <w:rPr>
          <w:rFonts w:eastAsia="Times New Roman" w:cstheme="minorHAnsi"/>
          <w:lang w:eastAsia="pl-PL"/>
        </w:rPr>
        <w:t>lub dłużej, jeżeli wynika to z odrębnych przepisów (np. przepisy o archiwizacji dokumentów, przepisy podatkowe, przepisy dotyczące kontroli i audytu).</w:t>
      </w:r>
    </w:p>
    <w:p w14:paraId="4F408B78" w14:textId="77777777" w:rsidR="00AE4A63" w:rsidRPr="002F60A2" w:rsidRDefault="00AE4A63" w:rsidP="00AE4A63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Obowiązek podania danych osobowych bezpośrednio Państwa dotyczących jest wymogiem ustawowym określonym w przepisach ustawy Pzp, związanym z udziałem w postępowaniu o udzielenie zamówienia publicznego; konsekwencje niepodania określonych danych wynikają z ustawy Pzp.</w:t>
      </w:r>
    </w:p>
    <w:p w14:paraId="7A3356E7" w14:textId="77777777" w:rsidR="00AE4A63" w:rsidRPr="002F60A2" w:rsidRDefault="00AE4A63" w:rsidP="00AE4A63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W odniesieniu do Państwa danych osobowych decyzje nie będą podejmowane w sposób zautomatyzowany.</w:t>
      </w:r>
    </w:p>
    <w:p w14:paraId="1E99D3BB" w14:textId="77777777" w:rsidR="00AE4A63" w:rsidRPr="002F60A2" w:rsidRDefault="00AE4A63" w:rsidP="00AE4A63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Przysługują Państwu prawa:</w:t>
      </w:r>
    </w:p>
    <w:p w14:paraId="0E5C717F" w14:textId="77777777" w:rsidR="00AE4A63" w:rsidRPr="002F60A2" w:rsidRDefault="00AE4A63" w:rsidP="00AE4A63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na podstawie art. 15 RODO prawo dostępu do danych osobowych Państwa dotyczących;</w:t>
      </w:r>
    </w:p>
    <w:p w14:paraId="0B7AD055" w14:textId="77777777" w:rsidR="00AE4A63" w:rsidRPr="002F60A2" w:rsidRDefault="00AE4A63" w:rsidP="00AE4A63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na podstawie art. 16 RODO prawo do sprostowania Państwa danych osobowych </w:t>
      </w:r>
      <w:r w:rsidRPr="002F60A2">
        <w:rPr>
          <w:rFonts w:eastAsia="Times New Roman" w:cstheme="minorHAnsi"/>
          <w:b/>
          <w:lang w:eastAsia="pl-PL"/>
        </w:rPr>
        <w:t>*</w:t>
      </w:r>
      <w:r w:rsidRPr="002F60A2">
        <w:rPr>
          <w:rFonts w:eastAsia="Times New Roman" w:cstheme="minorHAnsi"/>
          <w:lang w:eastAsia="pl-PL"/>
        </w:rPr>
        <w:t>;</w:t>
      </w:r>
    </w:p>
    <w:p w14:paraId="01971364" w14:textId="77777777" w:rsidR="00AE4A63" w:rsidRPr="002F60A2" w:rsidRDefault="00AE4A63" w:rsidP="00AE4A63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 xml:space="preserve">na podstawie art. 18 RODO prawo żądania od administratora ograniczenia przetwarzania danych osobowych z zastrzeżeniem przypadków, o których mowa w art. 18 ust. 2 RODO </w:t>
      </w:r>
      <w:r w:rsidRPr="002F60A2">
        <w:rPr>
          <w:rFonts w:eastAsia="Times New Roman" w:cstheme="minorHAnsi"/>
          <w:b/>
          <w:lang w:eastAsia="pl-PL"/>
        </w:rPr>
        <w:t>**</w:t>
      </w:r>
      <w:r w:rsidRPr="002F60A2">
        <w:rPr>
          <w:rFonts w:eastAsia="Times New Roman" w:cstheme="minorHAnsi"/>
          <w:lang w:eastAsia="pl-PL"/>
        </w:rPr>
        <w:t>; </w:t>
      </w:r>
    </w:p>
    <w:p w14:paraId="1BCF93E2" w14:textId="77777777" w:rsidR="00AE4A63" w:rsidRPr="002F60A2" w:rsidRDefault="00AE4A63" w:rsidP="00AE4A63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prawo do wniesienia skargi do Prezesa Urzędu Ochrony Danych Osobowych (ul. Stawki 2, 00-193 Warszawa), w przypadku gdy przetwarzanie danych osobowych narusza przepisy RODO;</w:t>
      </w:r>
    </w:p>
    <w:p w14:paraId="0569138E" w14:textId="77777777" w:rsidR="00AE4A63" w:rsidRPr="002F60A2" w:rsidRDefault="00AE4A63" w:rsidP="00AE4A63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Nie przysługuje Państwu:</w:t>
      </w:r>
    </w:p>
    <w:p w14:paraId="2B1FF462" w14:textId="77777777" w:rsidR="00AE4A63" w:rsidRPr="002F60A2" w:rsidRDefault="00AE4A63" w:rsidP="00AE4A63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prawo do usunięcia danych osobowych w związku z art. 17 ust. 3 lit. b, d lub e RODO;</w:t>
      </w:r>
    </w:p>
    <w:p w14:paraId="03EF21DE" w14:textId="77777777" w:rsidR="00AE4A63" w:rsidRPr="002F60A2" w:rsidRDefault="00AE4A63" w:rsidP="00AE4A63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prawo do przenoszenia danych osobowych, o którym mowa w art. 20 RODO;</w:t>
      </w:r>
    </w:p>
    <w:p w14:paraId="07F2FDB5" w14:textId="77777777" w:rsidR="00AE4A63" w:rsidRPr="002F60A2" w:rsidRDefault="00AE4A63" w:rsidP="00AE4A63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F60A2">
        <w:rPr>
          <w:rFonts w:eastAsia="Times New Roman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0FFBBF7E" w14:textId="77777777" w:rsidR="00AE4A63" w:rsidRPr="002F60A2" w:rsidRDefault="00AE4A63" w:rsidP="00AE4A63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7EDFF7B" w14:textId="77777777" w:rsidR="00AE4A63" w:rsidRPr="002F60A2" w:rsidRDefault="00AE4A63" w:rsidP="00AE4A63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06EE472" w14:textId="77777777" w:rsidR="00AE4A63" w:rsidRPr="002F60A2" w:rsidRDefault="00AE4A63" w:rsidP="00AE4A63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93EA19D" w14:textId="77777777" w:rsidR="00AE4A63" w:rsidRPr="002F60A2" w:rsidRDefault="00AE4A63" w:rsidP="00AE4A63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2CAC05A" w14:textId="77777777" w:rsidR="00AE4A63" w:rsidRPr="002F60A2" w:rsidRDefault="00AE4A63" w:rsidP="00AE4A63">
      <w:pPr>
        <w:pStyle w:val="NormalnyWeb"/>
        <w:shd w:val="clear" w:color="auto" w:fill="FFFFFF"/>
        <w:spacing w:before="96" w:beforeAutospacing="0" w:after="240" w:afterAutospacing="0"/>
        <w:jc w:val="both"/>
        <w:rPr>
          <w:rFonts w:asciiTheme="minorHAnsi" w:hAnsiTheme="minorHAnsi" w:cstheme="minorHAnsi"/>
          <w:i/>
          <w:color w:val="464646"/>
          <w:sz w:val="22"/>
          <w:szCs w:val="22"/>
        </w:rPr>
      </w:pPr>
      <w:r w:rsidRPr="002F60A2">
        <w:rPr>
          <w:rFonts w:asciiTheme="minorHAnsi" w:hAnsiTheme="minorHAnsi" w:cstheme="minorHAnsi"/>
          <w:b/>
          <w:i/>
          <w:color w:val="464646"/>
          <w:sz w:val="22"/>
          <w:szCs w:val="22"/>
        </w:rPr>
        <w:t>*Wyjaśnienie</w:t>
      </w:r>
      <w:r w:rsidRPr="002F60A2">
        <w:rPr>
          <w:rFonts w:asciiTheme="minorHAnsi" w:hAnsiTheme="minorHAnsi" w:cstheme="minorHAnsi"/>
          <w:i/>
          <w:color w:val="464646"/>
          <w:sz w:val="22"/>
          <w:szCs w:val="22"/>
        </w:rPr>
        <w:t>: skorzystanie z prawa do sprostowania nie może skutkować zmianą wyniku postępowania</w:t>
      </w:r>
      <w:r w:rsidRPr="002F60A2">
        <w:rPr>
          <w:rFonts w:asciiTheme="minorHAnsi" w:hAnsiTheme="minorHAnsi" w:cstheme="minorHAnsi"/>
          <w:i/>
          <w:color w:val="464646"/>
          <w:sz w:val="22"/>
          <w:szCs w:val="22"/>
        </w:rPr>
        <w:br/>
        <w:t>o udzielenie zamówienia publicznego ani zmianą postanowień umowy w zakresie niezgodnym z ustawą</w:t>
      </w:r>
      <w:r w:rsidRPr="002F60A2">
        <w:rPr>
          <w:rFonts w:asciiTheme="minorHAnsi" w:hAnsiTheme="minorHAnsi" w:cstheme="minorHAnsi"/>
          <w:i/>
          <w:color w:val="464646"/>
          <w:sz w:val="22"/>
          <w:szCs w:val="22"/>
        </w:rPr>
        <w:br/>
        <w:t>Pzp oraz nie może naruszać integralności protokołu oraz jego załączników.</w:t>
      </w:r>
    </w:p>
    <w:p w14:paraId="77421F00" w14:textId="77777777" w:rsidR="00AE4A63" w:rsidRPr="002F60A2" w:rsidRDefault="00AE4A63" w:rsidP="00AE4A63">
      <w:pPr>
        <w:pStyle w:val="Default"/>
        <w:shd w:val="clear" w:color="auto" w:fill="FFFFFF"/>
        <w:spacing w:before="96" w:after="240"/>
        <w:jc w:val="both"/>
        <w:rPr>
          <w:rFonts w:asciiTheme="minorHAnsi" w:hAnsiTheme="minorHAnsi" w:cstheme="minorHAnsi"/>
          <w:i/>
          <w:color w:val="464646"/>
          <w:sz w:val="22"/>
          <w:szCs w:val="22"/>
        </w:rPr>
      </w:pPr>
      <w:r w:rsidRPr="002F60A2">
        <w:rPr>
          <w:rFonts w:asciiTheme="minorHAnsi" w:hAnsiTheme="minorHAnsi" w:cstheme="minorHAnsi"/>
          <w:b/>
          <w:i/>
          <w:color w:val="464646"/>
          <w:sz w:val="22"/>
          <w:szCs w:val="22"/>
        </w:rPr>
        <w:lastRenderedPageBreak/>
        <w:t>** Wyjaśnienie:</w:t>
      </w:r>
      <w:r w:rsidRPr="002F60A2">
        <w:rPr>
          <w:rFonts w:asciiTheme="minorHAnsi" w:hAnsiTheme="minorHAnsi" w:cstheme="minorHAnsi"/>
          <w:i/>
          <w:color w:val="464646"/>
          <w:sz w:val="22"/>
          <w:szCs w:val="22"/>
        </w:rPr>
        <w:t xml:space="preserve"> prawo do ograniczenia przetwarzania nie ma zastosowania w odniesieniu do przechowywania, w celu ustalenia, dochodzenia lub obrony roszczeń, lub w celu ochrony praw innej osoby fizycznej lub prawnej, lub z uwagi na ważne względy interesu publicznego Unii lub państwa członkowskiego.</w:t>
      </w:r>
    </w:p>
    <w:p w14:paraId="34F38B2C" w14:textId="77777777" w:rsidR="00AE4A63" w:rsidRDefault="00AE4A63" w:rsidP="00CC7D92">
      <w:pPr>
        <w:rPr>
          <w:rFonts w:cstheme="minorHAnsi"/>
          <w:b/>
        </w:rPr>
      </w:pPr>
      <w:bookmarkStart w:id="1" w:name="_GoBack"/>
      <w:bookmarkEnd w:id="1"/>
    </w:p>
    <w:sectPr w:rsidR="00AE4A63" w:rsidSect="00F91375">
      <w:pgSz w:w="11906" w:h="16838"/>
      <w:pgMar w:top="567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EU Albertin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108A7"/>
    <w:multiLevelType w:val="hybridMultilevel"/>
    <w:tmpl w:val="4372B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80D6F"/>
    <w:multiLevelType w:val="hybridMultilevel"/>
    <w:tmpl w:val="35AC6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B5270DA"/>
    <w:multiLevelType w:val="hybridMultilevel"/>
    <w:tmpl w:val="3CAE3D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12D14"/>
    <w:multiLevelType w:val="hybridMultilevel"/>
    <w:tmpl w:val="0DBC4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C1850"/>
    <w:multiLevelType w:val="hybridMultilevel"/>
    <w:tmpl w:val="F7A05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C05AD"/>
    <w:multiLevelType w:val="hybridMultilevel"/>
    <w:tmpl w:val="75E69E6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75D94"/>
    <w:multiLevelType w:val="hybridMultilevel"/>
    <w:tmpl w:val="8190D02E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FA7560E"/>
    <w:multiLevelType w:val="hybridMultilevel"/>
    <w:tmpl w:val="53AAF0C8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40AC475B"/>
    <w:multiLevelType w:val="hybridMultilevel"/>
    <w:tmpl w:val="6E0422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97A9D"/>
    <w:multiLevelType w:val="hybridMultilevel"/>
    <w:tmpl w:val="59A6B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47182"/>
    <w:multiLevelType w:val="hybridMultilevel"/>
    <w:tmpl w:val="B126AAB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3350615"/>
    <w:multiLevelType w:val="hybridMultilevel"/>
    <w:tmpl w:val="FEE42EC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6DE6EB6"/>
    <w:multiLevelType w:val="hybridMultilevel"/>
    <w:tmpl w:val="01FC9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A55F9"/>
    <w:multiLevelType w:val="hybridMultilevel"/>
    <w:tmpl w:val="CE6CB6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0"/>
  </w:num>
  <w:num w:numId="4">
    <w:abstractNumId w:val="8"/>
  </w:num>
  <w:num w:numId="5">
    <w:abstractNumId w:val="9"/>
  </w:num>
  <w:num w:numId="6">
    <w:abstractNumId w:val="2"/>
  </w:num>
  <w:num w:numId="7">
    <w:abstractNumId w:val="5"/>
  </w:num>
  <w:num w:numId="8">
    <w:abstractNumId w:val="6"/>
  </w:num>
  <w:num w:numId="9">
    <w:abstractNumId w:val="11"/>
  </w:num>
  <w:num w:numId="10">
    <w:abstractNumId w:val="1"/>
  </w:num>
  <w:num w:numId="11">
    <w:abstractNumId w:val="4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</w:num>
  <w:num w:numId="15">
    <w:abstractNumId w:val="7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EB7"/>
    <w:rsid w:val="000F2B35"/>
    <w:rsid w:val="002F60A2"/>
    <w:rsid w:val="003A0EB7"/>
    <w:rsid w:val="004209C8"/>
    <w:rsid w:val="00430D9F"/>
    <w:rsid w:val="0047396C"/>
    <w:rsid w:val="004B0831"/>
    <w:rsid w:val="005F4F55"/>
    <w:rsid w:val="00693217"/>
    <w:rsid w:val="006F131E"/>
    <w:rsid w:val="00777E26"/>
    <w:rsid w:val="009977BC"/>
    <w:rsid w:val="009B4119"/>
    <w:rsid w:val="00A45062"/>
    <w:rsid w:val="00A82C85"/>
    <w:rsid w:val="00AE4A63"/>
    <w:rsid w:val="00AF24F6"/>
    <w:rsid w:val="00BD6499"/>
    <w:rsid w:val="00BE0AE7"/>
    <w:rsid w:val="00CC7D92"/>
    <w:rsid w:val="00D522FE"/>
    <w:rsid w:val="00D77CAD"/>
    <w:rsid w:val="00DE31B8"/>
    <w:rsid w:val="00E57BEF"/>
    <w:rsid w:val="00E81566"/>
    <w:rsid w:val="00EB08C9"/>
    <w:rsid w:val="00F9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5826"/>
  <w15:chartTrackingRefBased/>
  <w15:docId w15:val="{CD529083-C3C9-4945-BF92-2E729095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0EB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A0EB7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F91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91375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PROTEGO</dc:creator>
  <cp:keywords/>
  <dc:description/>
  <cp:lastModifiedBy>M036W</cp:lastModifiedBy>
  <cp:revision>7</cp:revision>
  <cp:lastPrinted>2023-11-27T17:21:00Z</cp:lastPrinted>
  <dcterms:created xsi:type="dcterms:W3CDTF">2025-08-29T10:39:00Z</dcterms:created>
  <dcterms:modified xsi:type="dcterms:W3CDTF">2026-05-14T09:25:00Z</dcterms:modified>
</cp:coreProperties>
</file>